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ADC8E3" w14:textId="7DCEC6F5" w:rsidR="0063674C" w:rsidRDefault="00F03D4F" w:rsidP="00F03D4F">
      <w:pPr>
        <w:pStyle w:val="Title"/>
      </w:pPr>
      <w:bookmarkStart w:id="0" w:name="_GoBack"/>
      <w:bookmarkEnd w:id="0"/>
      <w:r>
        <w:t xml:space="preserve">Garbage Classification is good for </w:t>
      </w:r>
      <w:r w:rsidR="00AC79CC">
        <w:t xml:space="preserve">the </w:t>
      </w:r>
      <w:r>
        <w:t>sociality of human or bad</w:t>
      </w:r>
    </w:p>
    <w:p w14:paraId="680086E7" w14:textId="00B3A4D6" w:rsidR="00F03D4F" w:rsidRDefault="00F03D4F" w:rsidP="00F03D4F">
      <w:pPr>
        <w:jc w:val="left"/>
      </w:pPr>
      <w:r>
        <w:t>Section one</w:t>
      </w:r>
      <w:r w:rsidR="00AF5316">
        <w:t>:</w:t>
      </w:r>
      <w:r>
        <w:t xml:space="preserve"> Garbage Classification is good for </w:t>
      </w:r>
      <w:r w:rsidR="00AC79CC">
        <w:t xml:space="preserve">the </w:t>
      </w:r>
      <w:r>
        <w:t>sociality of human</w:t>
      </w:r>
    </w:p>
    <w:p w14:paraId="77442EF8" w14:textId="77777777" w:rsidR="00F03D4F" w:rsidRDefault="00F03D4F" w:rsidP="00F03D4F">
      <w:pPr>
        <w:jc w:val="left"/>
      </w:pPr>
      <w:r>
        <w:t xml:space="preserve">Part one: doing garbage classification could protect our environment. </w:t>
      </w:r>
    </w:p>
    <w:p w14:paraId="0DCAE53F" w14:textId="257F2BE8" w:rsidR="00F03D4F" w:rsidRDefault="00AC79CC" w:rsidP="002A2591">
      <w:pPr>
        <w:pStyle w:val="ListParagraph"/>
        <w:numPr>
          <w:ilvl w:val="0"/>
          <w:numId w:val="1"/>
        </w:numPr>
        <w:ind w:firstLineChars="0"/>
        <w:jc w:val="left"/>
      </w:pPr>
      <w:r>
        <w:t>F</w:t>
      </w:r>
      <w:r w:rsidR="00F03D4F">
        <w:t xml:space="preserve">or </w:t>
      </w:r>
      <w:r w:rsidR="002A2591">
        <w:t>example,</w:t>
      </w:r>
      <w:r w:rsidR="00F03D4F">
        <w:t xml:space="preserve"> the </w:t>
      </w:r>
      <w:r w:rsidR="00F03D4F" w:rsidRPr="00F03D4F">
        <w:t>rechargeable battery</w:t>
      </w:r>
      <w:r w:rsidR="00F03D4F">
        <w:t xml:space="preserve"> doing classification when people drop to the garbage bin we can recycle this batter and </w:t>
      </w:r>
      <w:r w:rsidR="00F03D4F" w:rsidRPr="00F03D4F">
        <w:t>Recirculating production</w:t>
      </w:r>
      <w:r w:rsidR="00F03D4F">
        <w:t>, let this old batter</w:t>
      </w:r>
      <w:r w:rsidR="002A2591">
        <w:t xml:space="preserve">y </w:t>
      </w:r>
      <w:r w:rsidR="00F03D4F">
        <w:t>become a new batter</w:t>
      </w:r>
      <w:r w:rsidR="002A2591">
        <w:t>y or a new product.</w:t>
      </w:r>
    </w:p>
    <w:p w14:paraId="3BC94CD2" w14:textId="1AC429AE" w:rsidR="002A2591" w:rsidRDefault="002A2591" w:rsidP="002A2591">
      <w:pPr>
        <w:pStyle w:val="ListParagraph"/>
        <w:numPr>
          <w:ilvl w:val="0"/>
          <w:numId w:val="1"/>
        </w:numPr>
        <w:ind w:firstLineChars="0"/>
        <w:jc w:val="left"/>
      </w:pPr>
      <w:r w:rsidRPr="002A2591">
        <w:t>Recycling all kinds of used items can prevent environmental pollution</w:t>
      </w:r>
      <w:r w:rsidR="00AC79CC">
        <w:t>,</w:t>
      </w:r>
      <w:r w:rsidRPr="002A2591">
        <w:t xml:space="preserve"> such as plastic bags.</w:t>
      </w:r>
    </w:p>
    <w:p w14:paraId="3494F133" w14:textId="77777777" w:rsidR="002A2591" w:rsidRDefault="002A2591" w:rsidP="002A2591">
      <w:pPr>
        <w:jc w:val="left"/>
      </w:pPr>
      <w:r>
        <w:rPr>
          <w:rFonts w:hint="eastAsia"/>
        </w:rPr>
        <w:t>P</w:t>
      </w:r>
      <w:r>
        <w:t xml:space="preserve">art two: doing garbage classification </w:t>
      </w:r>
      <w:r w:rsidR="0086782F">
        <w:t xml:space="preserve">can </w:t>
      </w:r>
      <w:r w:rsidR="0086782F" w:rsidRPr="0086782F">
        <w:t>Increase per capita income</w:t>
      </w:r>
      <w:r w:rsidR="0086782F">
        <w:t xml:space="preserve"> </w:t>
      </w:r>
    </w:p>
    <w:p w14:paraId="50F6145B" w14:textId="2DDE904B" w:rsidR="002A2591" w:rsidRDefault="0086782F" w:rsidP="0086782F">
      <w:pPr>
        <w:pStyle w:val="ListParagraph"/>
        <w:numPr>
          <w:ilvl w:val="0"/>
          <w:numId w:val="2"/>
        </w:numPr>
        <w:ind w:firstLineChars="0"/>
        <w:jc w:val="left"/>
      </w:pPr>
      <w:r>
        <w:t xml:space="preserve">Because doing garbage classification needs </w:t>
      </w:r>
      <w:r w:rsidR="00AC79CC">
        <w:t xml:space="preserve">a </w:t>
      </w:r>
      <w:r>
        <w:t xml:space="preserve">STEM </w:t>
      </w:r>
      <w:r>
        <w:rPr>
          <w:rFonts w:ascii="Arial" w:hAnsi="Arial" w:cs="Arial"/>
          <w:color w:val="000000"/>
          <w:shd w:val="clear" w:color="auto" w:fill="FFFFFF"/>
        </w:rPr>
        <w:t>expert</w:t>
      </w:r>
      <w:r>
        <w:t xml:space="preserve"> to </w:t>
      </w:r>
      <w:r w:rsidRPr="0086782F">
        <w:t>Manufacturing</w:t>
      </w:r>
      <w:r>
        <w:t xml:space="preserve"> the machine for doing recycle job and if we got </w:t>
      </w:r>
      <w:r w:rsidR="00AC79CC">
        <w:t>the devic</w:t>
      </w:r>
      <w:r>
        <w:t xml:space="preserve">e in the </w:t>
      </w:r>
      <w:r w:rsidRPr="0086782F">
        <w:t>Recycling center</w:t>
      </w:r>
      <w:r w:rsidR="00AC79CC">
        <w:t>,</w:t>
      </w:r>
      <w:r>
        <w:t xml:space="preserve"> then we need hiring people to do this job, so in this way can increase citizen’s income.</w:t>
      </w:r>
    </w:p>
    <w:p w14:paraId="0B77D74E" w14:textId="6FFBC12F" w:rsidR="0086782F" w:rsidRDefault="0086782F" w:rsidP="0086782F">
      <w:pPr>
        <w:pStyle w:val="ListParagraph"/>
        <w:numPr>
          <w:ilvl w:val="0"/>
          <w:numId w:val="2"/>
        </w:numPr>
        <w:ind w:firstLineChars="0"/>
        <w:jc w:val="left"/>
      </w:pPr>
      <w:r>
        <w:t xml:space="preserve">Doing garbage classification also needs </w:t>
      </w:r>
      <w:r w:rsidR="00AC79CC">
        <w:t xml:space="preserve">a </w:t>
      </w:r>
      <w:r>
        <w:t xml:space="preserve">car and driver. </w:t>
      </w:r>
      <w:r w:rsidR="00AC79CC">
        <w:t>S</w:t>
      </w:r>
      <w:r>
        <w:t>o the car’s factory worker won’t los</w:t>
      </w:r>
      <w:r w:rsidR="00AC79CC">
        <w:t>e</w:t>
      </w:r>
      <w:r>
        <w:t xml:space="preserve"> </w:t>
      </w:r>
      <w:r w:rsidR="00AC79CC">
        <w:t xml:space="preserve">the </w:t>
      </w:r>
      <w:r>
        <w:t xml:space="preserve">job because sociality </w:t>
      </w:r>
      <w:r w:rsidR="00AC79CC">
        <w:t>require</w:t>
      </w:r>
      <w:r>
        <w:t>s them to manufactur</w:t>
      </w:r>
      <w:r w:rsidR="00AC79CC">
        <w:t>e</w:t>
      </w:r>
      <w:r>
        <w:t xml:space="preserve"> </w:t>
      </w:r>
      <w:r w:rsidR="00AC79CC">
        <w:t xml:space="preserve">a </w:t>
      </w:r>
      <w:r>
        <w:t xml:space="preserve">recycle truck, also we need </w:t>
      </w:r>
      <w:r w:rsidR="00AC79CC">
        <w:t xml:space="preserve">a </w:t>
      </w:r>
      <w:r>
        <w:t xml:space="preserve">driver so some of </w:t>
      </w:r>
      <w:r w:rsidR="00AC79CC">
        <w:t xml:space="preserve">the </w:t>
      </w:r>
      <w:r>
        <w:t>citizen</w:t>
      </w:r>
      <w:r w:rsidR="00AC79CC">
        <w:t>s</w:t>
      </w:r>
      <w:r>
        <w:t xml:space="preserve"> can get </w:t>
      </w:r>
      <w:r w:rsidR="00AC79CC">
        <w:t xml:space="preserve">a </w:t>
      </w:r>
      <w:r>
        <w:t>job th</w:t>
      </w:r>
      <w:r w:rsidR="00AC79CC">
        <w:t>r</w:t>
      </w:r>
      <w:r>
        <w:t xml:space="preserve">ough this </w:t>
      </w:r>
      <w:r w:rsidRPr="0086782F">
        <w:t>industry</w:t>
      </w:r>
      <w:r>
        <w:t>.</w:t>
      </w:r>
    </w:p>
    <w:p w14:paraId="0F8B8290" w14:textId="77777777" w:rsidR="0086782F" w:rsidRDefault="0086782F" w:rsidP="0086782F">
      <w:pPr>
        <w:jc w:val="left"/>
      </w:pPr>
      <w:r>
        <w:rPr>
          <w:rFonts w:hint="eastAsia"/>
        </w:rPr>
        <w:t>P</w:t>
      </w:r>
      <w:r>
        <w:t xml:space="preserve">art three: doing garbage classification </w:t>
      </w:r>
      <w:r w:rsidR="00AF5316" w:rsidRPr="00AF5316">
        <w:t>save resources</w:t>
      </w:r>
    </w:p>
    <w:p w14:paraId="761C7CC4" w14:textId="77777777" w:rsidR="00AF5316" w:rsidRDefault="00AF5316" w:rsidP="00AF5316">
      <w:pPr>
        <w:pStyle w:val="ListParagraph"/>
        <w:numPr>
          <w:ilvl w:val="0"/>
          <w:numId w:val="3"/>
        </w:numPr>
        <w:ind w:firstLineChars="0"/>
        <w:jc w:val="left"/>
      </w:pPr>
      <w:r w:rsidRPr="00AF5316">
        <w:t>Tree resources can be saved by recycling paper and generating new paper.</w:t>
      </w:r>
    </w:p>
    <w:p w14:paraId="3DEB5CB8" w14:textId="77777777" w:rsidR="00AF5316" w:rsidRDefault="00AF5316" w:rsidP="00AF5316">
      <w:pPr>
        <w:pStyle w:val="ListParagraph"/>
        <w:numPr>
          <w:ilvl w:val="0"/>
          <w:numId w:val="3"/>
        </w:numPr>
        <w:ind w:firstLineChars="0"/>
        <w:jc w:val="left"/>
      </w:pPr>
      <w:r w:rsidRPr="00AF5316">
        <w:t>Iron products can be recycled to produce new products.</w:t>
      </w:r>
    </w:p>
    <w:p w14:paraId="0950DFE1" w14:textId="77777777" w:rsidR="00884D90" w:rsidRDefault="00884D90" w:rsidP="00AF5316">
      <w:pPr>
        <w:jc w:val="left"/>
      </w:pPr>
    </w:p>
    <w:p w14:paraId="7EA976D4" w14:textId="009CBFB4" w:rsidR="00AF5316" w:rsidRDefault="00AF5316" w:rsidP="00AF5316">
      <w:pPr>
        <w:jc w:val="left"/>
      </w:pPr>
      <w:r>
        <w:rPr>
          <w:rFonts w:hint="eastAsia"/>
        </w:rPr>
        <w:t>S</w:t>
      </w:r>
      <w:r>
        <w:t>ection two:</w:t>
      </w:r>
      <w:r w:rsidRPr="00AF5316">
        <w:t xml:space="preserve"> </w:t>
      </w:r>
      <w:r>
        <w:t xml:space="preserve">Garbage Classification is not </w:t>
      </w:r>
      <w:r w:rsidR="00AC79CC">
        <w:t>suitable</w:t>
      </w:r>
      <w:r>
        <w:t xml:space="preserve"> for </w:t>
      </w:r>
      <w:r w:rsidR="00AC79CC">
        <w:t xml:space="preserve">the </w:t>
      </w:r>
      <w:r>
        <w:t>sociality of human</w:t>
      </w:r>
    </w:p>
    <w:p w14:paraId="464096C8" w14:textId="77777777" w:rsidR="00AF5316" w:rsidRDefault="00AF5316" w:rsidP="00AF5316">
      <w:pPr>
        <w:jc w:val="left"/>
      </w:pPr>
      <w:r>
        <w:t>Part one:</w:t>
      </w:r>
      <w:r w:rsidR="00884D90">
        <w:t xml:space="preserve"> doing garbage classification is unfair for some counties.</w:t>
      </w:r>
    </w:p>
    <w:p w14:paraId="36E5428F" w14:textId="18731291" w:rsidR="00884D90" w:rsidRDefault="00884D90" w:rsidP="00AF5316">
      <w:pPr>
        <w:jc w:val="left"/>
      </w:pPr>
      <w:r>
        <w:t>Part two: doing garbage classification need citizen put a lot</w:t>
      </w:r>
      <w:r w:rsidR="00AC79CC">
        <w:t xml:space="preserve"> of</w:t>
      </w:r>
      <w:r>
        <w:t xml:space="preserve"> time to arrange garbage </w:t>
      </w:r>
      <w:r w:rsidRPr="00884D90">
        <w:t>Then put the garbage one by one into the bag</w:t>
      </w:r>
      <w:r>
        <w:t>, spend too much time to doing this activity.</w:t>
      </w:r>
    </w:p>
    <w:p w14:paraId="143741DE" w14:textId="77777777" w:rsidR="00884D90" w:rsidRPr="00AF5316" w:rsidRDefault="00884D90" w:rsidP="00AF5316">
      <w:pPr>
        <w:jc w:val="left"/>
      </w:pPr>
      <w:r>
        <w:t xml:space="preserve">Part three: </w:t>
      </w:r>
      <w:r w:rsidRPr="00884D90">
        <w:t>The system of garbage sorting does not always work very well. Once a problem occurs, it takes a lot of time and money to repair the system.</w:t>
      </w:r>
    </w:p>
    <w:p w14:paraId="26E693ED" w14:textId="77777777" w:rsidR="00884D90" w:rsidRDefault="00884D90" w:rsidP="002A2591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</w:p>
    <w:p w14:paraId="76C5C05D" w14:textId="77777777" w:rsidR="002A2591" w:rsidRDefault="002A2591" w:rsidP="002A2591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 w:rsidRPr="002A2591"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Reference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:</w:t>
      </w:r>
    </w:p>
    <w:p w14:paraId="1B71A4C0" w14:textId="77777777" w:rsidR="00AF5316" w:rsidRDefault="00AF5316" w:rsidP="002A2591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 w:hint="eastAsia"/>
          <w:color w:val="3A3A3A"/>
          <w:sz w:val="23"/>
          <w:szCs w:val="23"/>
          <w:shd w:val="clear" w:color="auto" w:fill="FFFFFF"/>
        </w:rPr>
        <w:t>Sec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tion one:</w:t>
      </w:r>
    </w:p>
    <w:p w14:paraId="71CA220E" w14:textId="77777777" w:rsidR="002A2591" w:rsidRDefault="002A2591" w:rsidP="002A2591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Part one:</w:t>
      </w:r>
    </w:p>
    <w:p w14:paraId="728957C9" w14:textId="77777777" w:rsidR="002A2591" w:rsidRDefault="002A2591" w:rsidP="002A2591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British Columbia. Ministry of Environment, Call2Recycle, Rechargeable Battery Recycling Corporation of Canada, and Canadian Electronic Library. </w:t>
      </w:r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Call2Recycle an All-Battery and Mobile Phone Collection and Recycling Plan for British Columbia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. Vancouver, B.C.: Rechargeable Battery Recycling Corporation of Canada], n.d.</w:t>
      </w:r>
    </w:p>
    <w:p w14:paraId="19F9BF05" w14:textId="77777777" w:rsidR="002A2591" w:rsidRPr="002A2591" w:rsidRDefault="008B416A" w:rsidP="002A2591">
      <w:pPr>
        <w:widowControl/>
        <w:shd w:val="clear" w:color="auto" w:fill="FFFFFF"/>
        <w:wordWrap w:val="0"/>
        <w:jc w:val="left"/>
        <w:rPr>
          <w:rFonts w:ascii="Helvetica" w:hAnsi="Helvetica" w:cs="Helvetica"/>
          <w:color w:val="3A3A3A"/>
          <w:kern w:val="0"/>
          <w:sz w:val="20"/>
          <w:szCs w:val="23"/>
        </w:rPr>
      </w:pPr>
      <w:hyperlink r:id="rId5" w:history="1">
        <w:r w:rsidR="002A2591" w:rsidRPr="002A2591">
          <w:rPr>
            <w:rStyle w:val="Hyperlink"/>
            <w:rFonts w:ascii="Helvetica" w:hAnsi="Helvetica" w:cs="Helvetica"/>
            <w:kern w:val="0"/>
            <w:sz w:val="20"/>
            <w:szCs w:val="23"/>
          </w:rPr>
          <w:t>https://uottawa-primo.hosted.exlibrisgroup.com/permalink/f/ovsnv/UOTTAWA_IIIb6526271</w:t>
        </w:r>
      </w:hyperlink>
      <w:r w:rsidR="002A2591" w:rsidRPr="002A2591">
        <w:rPr>
          <w:rFonts w:ascii="Helvetica" w:hAnsi="Helvetica" w:cs="Helvetica" w:hint="eastAsia"/>
          <w:color w:val="3A3A3A"/>
          <w:kern w:val="0"/>
          <w:sz w:val="20"/>
          <w:szCs w:val="23"/>
        </w:rPr>
        <w:t xml:space="preserve"> </w:t>
      </w:r>
    </w:p>
    <w:p w14:paraId="1D21E62E" w14:textId="77777777" w:rsidR="00F03D4F" w:rsidRDefault="00F03D4F" w:rsidP="00F03D4F">
      <w:pPr>
        <w:jc w:val="left"/>
      </w:pPr>
      <w:r>
        <w:t xml:space="preserve"> </w:t>
      </w:r>
      <w:r w:rsidR="002A2591">
        <w:t>Part Two:</w:t>
      </w:r>
    </w:p>
    <w:p w14:paraId="38883180" w14:textId="77777777" w:rsidR="00AF5316" w:rsidRDefault="00AF5316" w:rsidP="00F03D4F">
      <w:pPr>
        <w:jc w:val="left"/>
      </w:pPr>
      <w:r>
        <w:t>N/A</w:t>
      </w:r>
    </w:p>
    <w:p w14:paraId="5BDFDD94" w14:textId="77777777" w:rsidR="00AF5316" w:rsidRDefault="00AF5316" w:rsidP="00F03D4F">
      <w:pPr>
        <w:jc w:val="left"/>
      </w:pPr>
      <w:r>
        <w:lastRenderedPageBreak/>
        <w:t>Part three:</w:t>
      </w:r>
    </w:p>
    <w:p w14:paraId="36446E0D" w14:textId="77777777" w:rsidR="00AF5316" w:rsidRDefault="00AF5316" w:rsidP="00F03D4F">
      <w:pPr>
        <w:jc w:val="left"/>
      </w:pPr>
      <w:proofErr w:type="spellStart"/>
      <w:r w:rsidRPr="00AF5316">
        <w:t>Beccarello</w:t>
      </w:r>
      <w:proofErr w:type="spellEnd"/>
      <w:r w:rsidRPr="00AF5316">
        <w:t>, Massimo, and Giacomo Di Foggia. "Moving towards a Circular Economy: Economic Impacts of Higher Material Recycling Targets." Materials Today: Proceedings 5.1 (2018): 531-43. Web.</w:t>
      </w:r>
    </w:p>
    <w:p w14:paraId="7A3EC927" w14:textId="77777777" w:rsidR="00AF5316" w:rsidRDefault="008B416A" w:rsidP="00F03D4F">
      <w:pPr>
        <w:jc w:val="left"/>
        <w:rPr>
          <w:sz w:val="16"/>
        </w:rPr>
      </w:pPr>
      <w:hyperlink r:id="rId6" w:history="1">
        <w:r w:rsidR="00AF5316" w:rsidRPr="00AF5316">
          <w:rPr>
            <w:rStyle w:val="Hyperlink"/>
            <w:sz w:val="16"/>
          </w:rPr>
          <w:t>https://uottawa-primo.hosted.exlibrisgroup.com/permalink/f/o6srd0/TN_elsevier_sdoi_10_1016_j_matpr_2017_11_115</w:t>
        </w:r>
      </w:hyperlink>
      <w:r w:rsidR="00AF5316" w:rsidRPr="00AF5316">
        <w:rPr>
          <w:sz w:val="16"/>
        </w:rPr>
        <w:t xml:space="preserve"> </w:t>
      </w:r>
    </w:p>
    <w:p w14:paraId="55B7D49A" w14:textId="77777777" w:rsidR="00AF5316" w:rsidRDefault="00AF5316" w:rsidP="00F03D4F">
      <w:pPr>
        <w:jc w:val="left"/>
        <w:rPr>
          <w:sz w:val="28"/>
        </w:rPr>
      </w:pPr>
      <w:r w:rsidRPr="00AF5316">
        <w:rPr>
          <w:rFonts w:hint="eastAsia"/>
          <w:sz w:val="28"/>
        </w:rPr>
        <w:t>S</w:t>
      </w:r>
      <w:r w:rsidRPr="00AF5316">
        <w:rPr>
          <w:sz w:val="28"/>
        </w:rPr>
        <w:t>ection two:</w:t>
      </w:r>
    </w:p>
    <w:p w14:paraId="08640678" w14:textId="77777777" w:rsidR="00AF5316" w:rsidRPr="00AF5316" w:rsidRDefault="00AF5316" w:rsidP="00AF5316">
      <w:pPr>
        <w:jc w:val="left"/>
      </w:pPr>
      <w:r>
        <w:t>Part one:</w:t>
      </w:r>
    </w:p>
    <w:p w14:paraId="0058DA00" w14:textId="29407E63" w:rsidR="00AF5316" w:rsidRDefault="00884D90" w:rsidP="00F03D4F">
      <w:pPr>
        <w:jc w:val="left"/>
        <w:rPr>
          <w:color w:val="333333"/>
          <w:shd w:val="clear" w:color="auto" w:fill="FFFFFF"/>
        </w:rPr>
      </w:pPr>
      <w:r>
        <w:rPr>
          <w:color w:val="333333"/>
          <w:shd w:val="clear" w:color="auto" w:fill="FFFFFF"/>
        </w:rPr>
        <w:t>“'We Don't Need Your Waste ... Our Own Waste Is Enough,' Malaysia PM Tells Canada, Other Countries | CBC News.” </w:t>
      </w:r>
      <w:r>
        <w:rPr>
          <w:i/>
          <w:iCs/>
          <w:color w:val="333333"/>
        </w:rPr>
        <w:t>CBC</w:t>
      </w:r>
      <w:r w:rsidR="00AC79CC">
        <w:rPr>
          <w:i/>
          <w:iCs/>
          <w:color w:val="333333"/>
        </w:rPr>
        <w:t xml:space="preserve"> N</w:t>
      </w:r>
      <w:r>
        <w:rPr>
          <w:i/>
          <w:iCs/>
          <w:color w:val="333333"/>
        </w:rPr>
        <w:t>ews</w:t>
      </w:r>
      <w:r>
        <w:rPr>
          <w:color w:val="333333"/>
          <w:shd w:val="clear" w:color="auto" w:fill="FFFFFF"/>
        </w:rPr>
        <w:t xml:space="preserve">, CBC/Radio Canada, 30 May 2019, </w:t>
      </w:r>
      <w:hyperlink r:id="rId7" w:history="1">
        <w:r w:rsidRPr="00BE70C7">
          <w:rPr>
            <w:rStyle w:val="Hyperlink"/>
            <w:shd w:val="clear" w:color="auto" w:fill="FFFFFF"/>
          </w:rPr>
          <w:t>https://www.cbc.ca/news/world/sp-malaysia-canada-garbage-1.5155558</w:t>
        </w:r>
      </w:hyperlink>
      <w:r>
        <w:rPr>
          <w:color w:val="333333"/>
          <w:shd w:val="clear" w:color="auto" w:fill="FFFFFF"/>
        </w:rPr>
        <w:t xml:space="preserve">. </w:t>
      </w:r>
    </w:p>
    <w:p w14:paraId="6BAFF283" w14:textId="77777777" w:rsidR="00884D90" w:rsidRDefault="00884D90" w:rsidP="00F03D4F">
      <w:pPr>
        <w:jc w:val="left"/>
      </w:pPr>
      <w:r>
        <w:rPr>
          <w:rFonts w:hint="eastAsia"/>
        </w:rPr>
        <w:t>P</w:t>
      </w:r>
      <w:r>
        <w:t>art three:</w:t>
      </w:r>
    </w:p>
    <w:p w14:paraId="57F7747D" w14:textId="77777777" w:rsidR="00884D90" w:rsidRDefault="00884D90" w:rsidP="00F03D4F">
      <w:pPr>
        <w:jc w:val="left"/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</w:pP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Zheng, Junjun, </w:t>
      </w:r>
      <w:proofErr w:type="spell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Mingyuan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Xu, Ming Cai, </w:t>
      </w:r>
      <w:proofErr w:type="spell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Zhichao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Wang, and </w:t>
      </w:r>
      <w:proofErr w:type="spellStart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Mingmiao</w:t>
      </w:r>
      <w:proofErr w:type="spellEnd"/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 xml:space="preserve"> Yang. "Modeling Group Behavior to Study Innovation Diffusion Based on Cognition and Network: An Analysis for Garbage Classification System in Shanghai, China." </w:t>
      </w:r>
      <w:r>
        <w:rPr>
          <w:rFonts w:ascii="Helvetica" w:hAnsi="Helvetica" w:cs="Helvetica"/>
          <w:i/>
          <w:iCs/>
          <w:color w:val="3A3A3A"/>
          <w:sz w:val="23"/>
          <w:szCs w:val="23"/>
          <w:shd w:val="clear" w:color="auto" w:fill="FFFFFF"/>
        </w:rPr>
        <w:t>International Journal of Environmental Research and Public Health</w:t>
      </w:r>
      <w:r>
        <w:rPr>
          <w:rFonts w:ascii="Helvetica" w:hAnsi="Helvetica" w:cs="Helvetica"/>
          <w:color w:val="3A3A3A"/>
          <w:sz w:val="23"/>
          <w:szCs w:val="23"/>
          <w:shd w:val="clear" w:color="auto" w:fill="FFFFFF"/>
        </w:rPr>
        <w:t> 16.18 (2019): International Journal of Environmental Research and Public Health, September 11, 2019, Vol.16(18). Web.</w:t>
      </w:r>
    </w:p>
    <w:p w14:paraId="4B3CD306" w14:textId="77777777" w:rsidR="00884D90" w:rsidRPr="00AF5316" w:rsidRDefault="008B416A" w:rsidP="00F03D4F">
      <w:pPr>
        <w:jc w:val="left"/>
      </w:pPr>
      <w:hyperlink r:id="rId8" w:history="1">
        <w:r w:rsidR="00884D90" w:rsidRPr="00BE70C7">
          <w:rPr>
            <w:rStyle w:val="Hyperlink"/>
          </w:rPr>
          <w:t>https://uottawa-primo.hosted.exlibrisgroup.com/permalink/f/o6srd0/TN_proquest2290897553</w:t>
        </w:r>
      </w:hyperlink>
      <w:r w:rsidR="00884D90">
        <w:t xml:space="preserve"> </w:t>
      </w:r>
    </w:p>
    <w:sectPr w:rsidR="00884D90" w:rsidRPr="00AF5316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A421A"/>
    <w:multiLevelType w:val="hybridMultilevel"/>
    <w:tmpl w:val="819E1B3A"/>
    <w:lvl w:ilvl="0" w:tplc="BC686D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92E5A3C"/>
    <w:multiLevelType w:val="hybridMultilevel"/>
    <w:tmpl w:val="5434D02C"/>
    <w:lvl w:ilvl="0" w:tplc="D0E47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6EF0388D"/>
    <w:multiLevelType w:val="hybridMultilevel"/>
    <w:tmpl w:val="2A8A5F30"/>
    <w:lvl w:ilvl="0" w:tplc="D5B2C19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hideSpellingErrors/>
  <w:hideGrammaticalErrors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LMwMDIzNTIwNjOzNDZV0lEKTi0uzszPAykwqgUAV2nRJywAAAA="/>
  </w:docVars>
  <w:rsids>
    <w:rsidRoot w:val="00F03D4F"/>
    <w:rsid w:val="002438DC"/>
    <w:rsid w:val="002A2591"/>
    <w:rsid w:val="0063674C"/>
    <w:rsid w:val="0086782F"/>
    <w:rsid w:val="00884D90"/>
    <w:rsid w:val="008B416A"/>
    <w:rsid w:val="00AC79CC"/>
    <w:rsid w:val="00AF5316"/>
    <w:rsid w:val="00F03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48A83"/>
  <w15:chartTrackingRefBased/>
  <w15:docId w15:val="{B6E2B105-50C2-4CE1-8738-2670199C3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38DC"/>
    <w:pPr>
      <w:widowControl w:val="0"/>
      <w:jc w:val="both"/>
    </w:pPr>
    <w:rPr>
      <w:kern w:val="2"/>
      <w:sz w:val="24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qFormat/>
    <w:rsid w:val="00F03D4F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03D4F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ListParagraph">
    <w:name w:val="List Paragraph"/>
    <w:basedOn w:val="Normal"/>
    <w:uiPriority w:val="99"/>
    <w:qFormat/>
    <w:rsid w:val="002A2591"/>
    <w:pPr>
      <w:ind w:firstLineChars="200" w:firstLine="420"/>
    </w:pPr>
  </w:style>
  <w:style w:type="character" w:customStyle="1" w:styleId="layout-fill">
    <w:name w:val="layout-fill"/>
    <w:basedOn w:val="DefaultParagraphFont"/>
    <w:rsid w:val="002A2591"/>
  </w:style>
  <w:style w:type="character" w:styleId="Hyperlink">
    <w:name w:val="Hyperlink"/>
    <w:basedOn w:val="DefaultParagraphFont"/>
    <w:uiPriority w:val="99"/>
    <w:unhideWhenUsed/>
    <w:rsid w:val="002A25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529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04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auto"/>
            <w:right w:val="none" w:sz="0" w:space="0" w:color="auto"/>
          </w:divBdr>
          <w:divsChild>
            <w:div w:id="28226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114615">
                  <w:marLeft w:val="360"/>
                  <w:marRight w:val="360"/>
                  <w:marTop w:val="24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0089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417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546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157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4421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ottawa-primo.hosted.exlibrisgroup.com/permalink/f/o6srd0/TN_proquest2290897553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bc.ca/news/world/sp-malaysia-canada-garbage-1.515555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ottawa-primo.hosted.exlibrisgroup.com/permalink/f/o6srd0/TN_elsevier_sdoi_10_1016_j_matpr_2017_11_115" TargetMode="External"/><Relationship Id="rId5" Type="http://schemas.openxmlformats.org/officeDocument/2006/relationships/hyperlink" Target="https://uottawa-primo.hosted.exlibrisgroup.com/permalink/f/ovsnv/UOTTAWA_IIIb6526271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549</Words>
  <Characters>3134</Characters>
  <Application>Microsoft Office Word</Application>
  <DocSecurity>0</DocSecurity>
  <Lines>26</Lines>
  <Paragraphs>7</Paragraphs>
  <ScaleCrop>false</ScaleCrop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qiu zi jian</dc:creator>
  <cp:keywords/>
  <dc:description/>
  <cp:lastModifiedBy>zi jian qiu</cp:lastModifiedBy>
  <cp:revision>3</cp:revision>
  <dcterms:created xsi:type="dcterms:W3CDTF">2019-10-29T06:06:00Z</dcterms:created>
  <dcterms:modified xsi:type="dcterms:W3CDTF">2019-12-02T06:20:00Z</dcterms:modified>
</cp:coreProperties>
</file>